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0"/>
          <w:szCs w:val="30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0"/>
          <w:szCs w:val="30"/>
          <w:highlight w:val="none"/>
          <w:shd w:val="clear" w:fill="FFFFFF"/>
          <w:lang w:val="en-US" w:eastAsia="zh-CN"/>
        </w:rPr>
        <w:t>关于做好2022-2023学年第2学期教学秩序维护工作的通知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auto"/>
          <w:spacing w:val="0"/>
          <w:kern w:val="0"/>
          <w:sz w:val="30"/>
          <w:szCs w:val="30"/>
          <w:highlight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各学院（部）：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right="0"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为</w:t>
      </w:r>
      <w:r>
        <w:rPr>
          <w:rFonts w:hint="eastAsia" w:ascii="Calibri" w:hAnsi="Calibri" w:eastAsia="宋体" w:cs="Times New Roman"/>
          <w:sz w:val="24"/>
          <w:szCs w:val="24"/>
        </w:rPr>
        <w:t>确保教学秩序正常稳定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，营造优良教风与学风，本学期将继续全面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开展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所有课堂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教学秩序检查与维护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工作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color="auto" w:fill="FFFFFF"/>
          <w:lang w:val="en-US" w:eastAsia="zh-CN" w:bidi="ar"/>
        </w:rPr>
        <w:t>一、教学区检查安排一栏表</w:t>
      </w:r>
    </w:p>
    <w:tbl>
      <w:tblPr>
        <w:tblStyle w:val="7"/>
        <w:tblW w:w="898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98"/>
        <w:gridCol w:w="3120"/>
        <w:gridCol w:w="326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教学区</w:t>
            </w:r>
          </w:p>
        </w:tc>
        <w:tc>
          <w:tcPr>
            <w:tcW w:w="31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负责学院（部）</w:t>
            </w:r>
          </w:p>
        </w:tc>
        <w:tc>
          <w:tcPr>
            <w:tcW w:w="32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协同部门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1号楼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国际学院（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3号楼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4号楼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商学院（3人）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质管办（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\教务处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6号楼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艺术学院（2人）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7号楼9楼以上及电梯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旅游学院（3人）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7号楼9楼及以下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马克思主义学院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（1人）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8、9、11号楼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信息与智能工程学院（4人）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10号楼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国际学院（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5号楼、操场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基础课教学部（2人）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教务处（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  <w:jc w:val="center"/>
        </w:trPr>
        <w:tc>
          <w:tcPr>
            <w:tcW w:w="25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奉化校区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景观生态学院（3人）</w:t>
            </w:r>
          </w:p>
        </w:tc>
        <w:tc>
          <w:tcPr>
            <w:tcW w:w="32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备注：1.每个检查团队必须由一名教学单位领导带队，其他为行政人员或专业主任，可根据检查内容适当调整检查人员；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2. 每周日之前向教务处上报下周教学检查人员安排表；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3. 排班时间为：周一至周五白天全覆盖、晚上和周末随机抽查。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工作时间</w:t>
      </w:r>
    </w:p>
    <w:tbl>
      <w:tblPr>
        <w:tblStyle w:val="7"/>
        <w:tblW w:w="881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0"/>
        <w:gridCol w:w="1959"/>
        <w:gridCol w:w="2003"/>
        <w:gridCol w:w="2047"/>
        <w:gridCol w:w="200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  <w:jc w:val="center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节次</w:t>
            </w:r>
          </w:p>
        </w:tc>
        <w:tc>
          <w:tcPr>
            <w:tcW w:w="19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第一节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第二节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第三节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第四节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（下课时）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鄞州校区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8:05-8:20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8:55-9:10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9:55-10:10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11:35-11:45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奉化校区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8:30-8:45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9:15-9:30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10:05-10:20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10:50-11:05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6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节次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第五节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第六节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第七节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第八节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（下课时）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鄞州校区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13:20-13:35（夏）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12:50-13:05（冬）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14:10-14:25（夏）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13:40-13:55（冬）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15:10-15:25（夏）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14:40-14:55（冬）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16:50-17:00（夏）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16:20-16:30（冬）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奉化校区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13:05-13:20（夏）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12:50-13:05（冬））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13:50-14:05（夏）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13:35-13:50（冬）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14:40-14:55（夏）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14:25-14:40（冬）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15:25-15:40（夏）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15:10-15:25（冬）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节次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第九节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第十节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十一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十二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（下课时）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鄞州校区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18:20-18:35（夏）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17:50-18:05（冬）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19:10-19:25（夏）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18:40-18：55（冬）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20:45-20:55（夏）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20:20-20:30（冬）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奉化校区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17:30-17:45（夏）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17:20-17:35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（冬）</w:t>
            </w: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18:15-18:30（夏）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18:05-18:20（冬）</w:t>
            </w: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19:05-19:20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18:55-19:10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（冬）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节次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第</w:t>
            </w: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十三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240" w:firstLineChars="1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（上课前）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8" w:hRule="atLeast"/>
          <w:jc w:val="center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奉化校区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9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19:50-20:05（夏）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19:40-19:55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（冬）</w:t>
            </w:r>
          </w:p>
        </w:tc>
        <w:tc>
          <w:tcPr>
            <w:tcW w:w="2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Theme="minorEastAsia" w:hAnsi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</w:rPr>
        <w:t>工作内容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1、教师有无提前到达上课地点、严格遵守上下课时间，避免学生处于无人管理状态；确认有无学生“迟到、早退”等现象。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2、教室门窗有无打开，保持教室通风；有无杜绝学生将早餐或有色饮料等食物带入教学场所。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3、检查教室课桌椅是否按照最大间距摆放，并指导学生分开就坐；上课师生之间保持一定距离，提醒教师减少与学生近距离频繁接触。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4、教师有无严格按照学校要求组织与管理课堂：实行课前起立制度；对上课睡觉、玩手机、迟到、低头等行为严厉制止并批评教育；严格考勤并及时上报。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5、劝导学生不到其他班串门，不在公共场所吐痰；严格按疏散图上下楼，靠右行，不扎堆，不交流，不伸手去摸扶手。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6、协助处理教学楼各类突发事件。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四、组织与实施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1、学校成立教学秩序维护组，由副校长潘菊素为组长、教务处处长赵黎明与质量管理办公室王明霞主任为副组长，各学院（部）分管教学工作副院长、校级教学督导及教务处、质量管理办公室相关人员为成员，教学秩序维护组全面负责学校202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-202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学年第</w:t>
      </w:r>
      <w:r>
        <w:rPr>
          <w:rFonts w:hint="eastAsia" w:asciiTheme="minorEastAsia" w:hAnsiTheme="minorEastAsia" w:cstheme="minorEastAsia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学期教学秩序检查与维护工作。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2、各学院（部）成立教学秩序维护小组，由院长为组长，分管教学工作副院长为副组长，专业（部）主任、教学秘书、院级督导等为主要成员，拟定本学院（部）教学秩序维护实施方案及安排表，做好本单位教学秩序维护工作，及时向学校上报教学秩序维护中发现的问题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2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 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auto"/>
          <w:spacing w:val="0"/>
          <w:kern w:val="0"/>
          <w:sz w:val="24"/>
          <w:szCs w:val="24"/>
          <w:highlight w:val="none"/>
          <w:shd w:val="clear" w:fill="FFFFFF"/>
          <w:lang w:val="en-US" w:eastAsia="zh-CN" w:bidi="ar"/>
        </w:rPr>
        <w:t> 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right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教务处、质量管理办公室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jc w:val="right"/>
        <w:textAlignment w:val="auto"/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202</w:t>
      </w:r>
      <w:r>
        <w:rPr>
          <w:rFonts w:hint="eastAsia" w:asciiTheme="minorEastAsia" w:hAnsi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Theme="minorEastAsia" w:hAnsi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Theme="minorEastAsia" w:hAnsi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16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lang w:val="en-US" w:eastAsia="zh-CN" w:bidi="ar-SA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jZDdmNjk0YWFhMjBhZGQzNDg4ODI2MDExMDhhNjEifQ=="/>
  </w:docVars>
  <w:rsids>
    <w:rsidRoot w:val="00202370"/>
    <w:rsid w:val="0005272C"/>
    <w:rsid w:val="00202370"/>
    <w:rsid w:val="008043FD"/>
    <w:rsid w:val="03E856A7"/>
    <w:rsid w:val="0573534C"/>
    <w:rsid w:val="05D6362A"/>
    <w:rsid w:val="05F46623"/>
    <w:rsid w:val="07A3393C"/>
    <w:rsid w:val="08592E12"/>
    <w:rsid w:val="08877851"/>
    <w:rsid w:val="08C36930"/>
    <w:rsid w:val="0A466E26"/>
    <w:rsid w:val="0AC81EAD"/>
    <w:rsid w:val="0AFB034F"/>
    <w:rsid w:val="0D5057AA"/>
    <w:rsid w:val="10A81F1A"/>
    <w:rsid w:val="10D83215"/>
    <w:rsid w:val="125D0943"/>
    <w:rsid w:val="12EC448C"/>
    <w:rsid w:val="12F60421"/>
    <w:rsid w:val="13CB5DF4"/>
    <w:rsid w:val="13EF46B4"/>
    <w:rsid w:val="14FF3316"/>
    <w:rsid w:val="16CB70D1"/>
    <w:rsid w:val="18C4606F"/>
    <w:rsid w:val="1A967915"/>
    <w:rsid w:val="1AA81B4E"/>
    <w:rsid w:val="1C0729D6"/>
    <w:rsid w:val="1D023A1A"/>
    <w:rsid w:val="1D7B43FB"/>
    <w:rsid w:val="1E510345"/>
    <w:rsid w:val="1E5D62E5"/>
    <w:rsid w:val="1E882114"/>
    <w:rsid w:val="1F2E648D"/>
    <w:rsid w:val="1F7A7420"/>
    <w:rsid w:val="1FBE325D"/>
    <w:rsid w:val="2123612E"/>
    <w:rsid w:val="22CC7E6B"/>
    <w:rsid w:val="23006839"/>
    <w:rsid w:val="230831BD"/>
    <w:rsid w:val="234F6F72"/>
    <w:rsid w:val="256E0727"/>
    <w:rsid w:val="259240CB"/>
    <w:rsid w:val="29B96D78"/>
    <w:rsid w:val="2A221908"/>
    <w:rsid w:val="2AF5067D"/>
    <w:rsid w:val="2B363FEC"/>
    <w:rsid w:val="2D0A4394"/>
    <w:rsid w:val="2DA27959"/>
    <w:rsid w:val="2DEB754B"/>
    <w:rsid w:val="2E951CE0"/>
    <w:rsid w:val="2EA71FFD"/>
    <w:rsid w:val="2F334FE5"/>
    <w:rsid w:val="3049289F"/>
    <w:rsid w:val="30B525B0"/>
    <w:rsid w:val="30CD6325"/>
    <w:rsid w:val="314B2772"/>
    <w:rsid w:val="33972746"/>
    <w:rsid w:val="35E84136"/>
    <w:rsid w:val="37083F6E"/>
    <w:rsid w:val="370A076E"/>
    <w:rsid w:val="3B375A0E"/>
    <w:rsid w:val="3DE22D3F"/>
    <w:rsid w:val="3FE76488"/>
    <w:rsid w:val="400F15F1"/>
    <w:rsid w:val="40FB2C84"/>
    <w:rsid w:val="41AE0B65"/>
    <w:rsid w:val="42755CD2"/>
    <w:rsid w:val="436820B7"/>
    <w:rsid w:val="45D527C8"/>
    <w:rsid w:val="46F746D8"/>
    <w:rsid w:val="491C7B3A"/>
    <w:rsid w:val="4B7F482D"/>
    <w:rsid w:val="4CEC46FA"/>
    <w:rsid w:val="4F582D53"/>
    <w:rsid w:val="50D44386"/>
    <w:rsid w:val="527A1576"/>
    <w:rsid w:val="53E84140"/>
    <w:rsid w:val="578C449D"/>
    <w:rsid w:val="5C0C08AA"/>
    <w:rsid w:val="5D787D47"/>
    <w:rsid w:val="5EE82C08"/>
    <w:rsid w:val="5F706CEE"/>
    <w:rsid w:val="5F965E99"/>
    <w:rsid w:val="609110AD"/>
    <w:rsid w:val="60D5495E"/>
    <w:rsid w:val="62B91D66"/>
    <w:rsid w:val="63644C15"/>
    <w:rsid w:val="64DA2564"/>
    <w:rsid w:val="654B4FC2"/>
    <w:rsid w:val="672D0E75"/>
    <w:rsid w:val="685A02AC"/>
    <w:rsid w:val="690654CF"/>
    <w:rsid w:val="6AC866DE"/>
    <w:rsid w:val="6B566C54"/>
    <w:rsid w:val="6D5C5597"/>
    <w:rsid w:val="6DA8292A"/>
    <w:rsid w:val="6E605EB8"/>
    <w:rsid w:val="6F2037BE"/>
    <w:rsid w:val="70254DBF"/>
    <w:rsid w:val="712246BF"/>
    <w:rsid w:val="713164D3"/>
    <w:rsid w:val="724E6CB3"/>
    <w:rsid w:val="72AA42E3"/>
    <w:rsid w:val="734C3956"/>
    <w:rsid w:val="73886289"/>
    <w:rsid w:val="762E63CC"/>
    <w:rsid w:val="775B61EB"/>
    <w:rsid w:val="78991A1B"/>
    <w:rsid w:val="793315C6"/>
    <w:rsid w:val="7A104526"/>
    <w:rsid w:val="7A147F4C"/>
    <w:rsid w:val="7A2876F6"/>
    <w:rsid w:val="7A857B79"/>
    <w:rsid w:val="7B3C3170"/>
    <w:rsid w:val="7B3F693A"/>
    <w:rsid w:val="7C01104E"/>
    <w:rsid w:val="7D76268D"/>
    <w:rsid w:val="7E0B2951"/>
    <w:rsid w:val="7F3C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3">
    <w:name w:val="heading 6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2020-09-03T11:16:00Z</dcterms:created>
  <dc:creator>路旁茶餐厅</dc:creator>
  <cp:lastModifiedBy>南飞.</cp:lastModifiedBy>
  <dcterms:modified xsi:type="dcterms:W3CDTF">2023-02-16T02:57:45Z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7D4C7BEDA67C4D1BAFBA2F3F8A47D421</vt:lpwstr>
  </property>
</Properties>
</file>